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B86" w:rsidRPr="00643B86" w:rsidRDefault="00643B86" w:rsidP="00643B86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</w:pPr>
      <w:r w:rsidRPr="00643B86"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  <w:t xml:space="preserve">Как не заболеть гриппом </w:t>
      </w:r>
    </w:p>
    <w:p w:rsidR="00643B86" w:rsidRPr="00643B86" w:rsidRDefault="00643B86" w:rsidP="00643B86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</w:pPr>
      <w:proofErr w:type="gramStart"/>
      <w:r w:rsidRPr="00643B86"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  <w:t>и</w:t>
      </w:r>
      <w:proofErr w:type="gramEnd"/>
      <w:r w:rsidRPr="00643B86"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  <w:t xml:space="preserve"> оставаться здоровым — </w:t>
      </w:r>
    </w:p>
    <w:p w:rsidR="00643B86" w:rsidRPr="00643B86" w:rsidRDefault="00643B86" w:rsidP="00643B86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</w:pPr>
      <w:proofErr w:type="gramStart"/>
      <w:r w:rsidRPr="00643B86"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  <w:t>памятка</w:t>
      </w:r>
      <w:proofErr w:type="gramEnd"/>
      <w:r w:rsidRPr="00643B86">
        <w:rPr>
          <w:rFonts w:ascii="Times New Roman" w:eastAsia="Times New Roman" w:hAnsi="Times New Roman" w:cs="Times New Roman"/>
          <w:b/>
          <w:color w:val="C00000"/>
          <w:kern w:val="36"/>
          <w:sz w:val="45"/>
          <w:szCs w:val="45"/>
          <w:lang w:eastAsia="ru-RU"/>
        </w:rPr>
        <w:t xml:space="preserve"> по профилактике.</w:t>
      </w:r>
    </w:p>
    <w:p w:rsid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43B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ЧТО ДЕЛАТЬ ПРИ ЗАБОЛЕВАНИИ ГРИППОМ?</w:t>
      </w:r>
      <w:r w:rsidRPr="00643B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Самому пациенту при первых симптомах нужно остаться дома, чтобы не только не заразить окружающих, но и вовремя заняться лечением, для чего необходимо немедленно обратиться к врачу. Для предупреждения дальнейшего распространения инфекции заболевшего нужно изолировать от здоровых лиц, желательно выделить отдельную комнату. Самолечение при гриппе недопустимо, и именно врач должен поставить диагноз и назначить необходимое лечение, соответствующее состоянию и возрасту пациента.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ни в коем случае нельзя отправлять заболевших детей в детский сад, школу, на культурно-массовые мероприятия. При гриппе крайне важно соблюдать постельный режим, так как при заболевании увеличивается нагрузка на сердечно-сосудистую, иммунную и другие системы организма.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гриппе обостряются имеющиеся хронические заболевания. Кроме того, грипп имеет обширный список возможных осложнений: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— Лёгочные осложнения (пневмония, бронхит). Именно пневмония является причиной большинства смертельных исходов от </w:t>
      </w:r>
      <w:proofErr w:type="gramStart"/>
      <w:r w:rsidRPr="00643B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гриппа.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3B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—</w:t>
      </w:r>
      <w:proofErr w:type="gramEnd"/>
      <w:r w:rsidRPr="00643B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Осложнения со стороны верхних дыхательных путей и ЛОР-органов (отит, синусит, ринит, трахеит).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3B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— Осложнения со стороны сердечно-сосудистой системы (миокардит, перикардит).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3B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— Осложнения со стороны нервной системы (менингит, </w:t>
      </w:r>
      <w:proofErr w:type="spellStart"/>
      <w:r w:rsidRPr="00643B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менингоэнцефалит</w:t>
      </w:r>
      <w:proofErr w:type="spellEnd"/>
      <w:r w:rsidRPr="00643B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энцефалит, невралгии, </w:t>
      </w:r>
      <w:proofErr w:type="spellStart"/>
      <w:r w:rsidRPr="00643B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полирадикулоневриты</w:t>
      </w:r>
      <w:proofErr w:type="spellEnd"/>
      <w:r w:rsidRPr="00643B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избежать возможных осложнений, важно своевременно проводить профилактику гриппа и правильно лечить само заболевание — выполнять все рекомендации лечащего врача и своевременно принимать лекарства. Рекомендуется обильное питьё — это может быть горячий чай, клюквенный или брусничный морс, щелочные минеральные воды. </w:t>
      </w:r>
      <w:bookmarkStart w:id="0" w:name="_GoBack"/>
      <w:bookmarkEnd w:id="0"/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Пить нужно чаще и как можно больше.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Общение с заболевшим гриппом следует ограничить, а при уходе за ним использовать медицинскую маску или марлевую повязку.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43B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ЗАЩИТИТЬ СЕБЯ ОТ ГРИППА?</w:t>
      </w:r>
      <w:r w:rsidRPr="00643B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эффективным средством против гриппа является вакцинация, ведь именно вакцина обеспечивает защиту от тех видов вируса гриппа, которые являются наиболее актуальными в данном эпидемиологическом сезоне и входят в её состав.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Вакцинация рекомендуется всем группам населения, но особенно показана детям начиная с 6 месяцев, людям, страдающим хроническими заболеваниями, беременным 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женщинам, а также лицам из групп профессионального риска — медицинским работникам, учителям, студентам, работникам сферы обслуживания и транспорта.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Вакцинация должна проводиться за 2–3 недели до начала роста заболеваемости, делать прививку можно только в медицинском учреждении специально обученным медицинским персоналом, при этом перед вакцинацией обязателен осмотр врача.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Сделав прививку от гриппа, вы защищаете свой организм от атаки наиболее опасных вирусов — вирусов гриппа, но остается ещё более 200 видов вирусов, которые менее опасны для человека, но также могут явиться причиной заболевания ОРВИ. Поэтому в период эпидемического подъёма заболеваемости ОРВИ и гриппом рекомендуется принимать меры неспецифической профилактики.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43B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ПРАВИЛА ПРОФИЛАКТИКИ</w:t>
      </w:r>
      <w:r w:rsidRPr="00643B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Сократите время пребывания в местах массовых скоплений людей и общественном транспорте.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Пользуйтесь маской в местах скопления людей.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Избегайте тесных контактов с людьми, которые имеют признаки заболевания, например чихают или кашляют.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Регулярно тщательно мойте руки с мылом, особенно после улицы и общественного транспорта.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Промывайте полость носа, особенно после улицы и общественного транспорта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Регулярно проветривайте помещение, в котором находитесь.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Регулярно делайте влажную уборку в помещении, в котором находитесь.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Увлажняйте воздух в помещении, в котором находитесь.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Ешьте как можно больше продуктов, содержащих витамин С (клюква, брусника, лимон и др.).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Ешьте как можно больше блюд с добавлением чеснока и лука.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 рекомендации врача используйте препараты и средства, повышающие иммунитет.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случае появления заболевших гриппом в семье или рабочем коллективе — начинайте приём противовирусных препаратов с профилактической целью (по согласованию с врачом с учётом противопоказаний и согласно инструкции по применению препарата).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Ведите здоровый образ жизни, высыпайтесь, сбалансированно питайтесь и регулярно занимайтесь физкультурой.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43B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ЕСЛИ ВЫ ВСЕ ЖЕ ЗАБОЛЕЛИ ГРИППОМ И БОИТЕСЬ H1N1</w:t>
      </w:r>
      <w:r w:rsidRPr="00643B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 гриппа A (H1N1) легко передается от человека к человеку и вызывает респираторные заболевания разной тяжести. Симптомы заболевания аналогичны симптомам обычного гриппа. Тяжесть заболевания зависит от целого ряда факторов, в том числе от общего состояния организма и возраста. Предрасположены к заболеванию: пожилые люди, маленькие дети, беременные женщины и люди, страдающие хроническими заболеваниями (астмой, диабетом, сердечнососудистыми заболеваниями), и с ослабленным иммунитетом.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center"/>
        <w:textAlignment w:val="top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proofErr w:type="spellStart"/>
      <w:r w:rsidRPr="00643B8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Роспотребнадзор</w:t>
      </w:r>
      <w:proofErr w:type="spellEnd"/>
      <w:r w:rsidRPr="00643B8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рекомендует соблюдать 3 правила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ПРАВИЛО 1. МОЙТЕ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мойте руки с мылом. Чистите и дезинфицируйте поверхности, используя бытовые моющие средства. Гигиена рук — это важная мера профилактики распространения 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гриппа. Мытье с мылом удаляет и уничтожает микробы. Если нет возможности помыть руки с мылом пользуйтесь спирт содержащими или дезинфицирующими салфетками. Чистка и регулярная дезинфекция поверхностей (столов, дверных ручек, стульев и так далее) удаляет и уничтожает вирус.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ПРАВИЛО 2. СОБЛЮДАЙТЕ РАССТОЯНИЕ И ЭТИКЕТ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Избегайте близкого контакта с больными людьми. Соблюдайте расстояние не менее 1 метра от больных. Избегайте поездок и многолюдных мест. Прикрывайте рот и нос платком при кашле или чихании. Избегайте трогать руками глаза, нос или рот. Гриппозный вирус распространяется этими путями. Не сплевывайте в общественных местах. Надевайте маску или используйте другие подручные средства защиты, чтобы уменьшить риск заболевания.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 легко передается от больного человека к здоровому воздушно-капельным путем (при чихании, кашле), поэтому необходимо соблюдать расстояние не менее 1 метра от больных. При кашле, чихании следует прикрывать рот и нос одноразовыми салфетками, которые после использования нужно выбрасывать.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ПРАВИЛО 3. ВЕДИТЕ ЗДОРОВЫЙ ОБРАЗ ЖИЗНИ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образ жизни повышает сопротивляемость организма к инфекции. Соблюдайте здоровый режим, включая полноценный сон, потребление пищевых продуктов богатых белками, витаминами и минеральными веществами, физическую активность.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КАКОВЫ СИМПТОМЫ ГРИППА, А (H1N1)2009?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Самые распространённые симптомы гриппа, А(Н1N1)2009: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3B86" w:rsidRPr="00643B86" w:rsidRDefault="00643B86" w:rsidP="00643B8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hAnsi="Times New Roman" w:cs="Times New Roman"/>
          <w:sz w:val="24"/>
          <w:szCs w:val="24"/>
          <w:lang w:eastAsia="ru-RU"/>
        </w:rPr>
        <w:t>• высокая температура тела (97</w:t>
      </w:r>
      <w:proofErr w:type="gramStart"/>
      <w:r w:rsidRPr="00643B86">
        <w:rPr>
          <w:rFonts w:ascii="Times New Roman" w:hAnsi="Times New Roman" w:cs="Times New Roman"/>
          <w:sz w:val="24"/>
          <w:szCs w:val="24"/>
          <w:lang w:eastAsia="ru-RU"/>
        </w:rPr>
        <w:t>%),</w:t>
      </w:r>
      <w:r w:rsidRPr="00643B86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643B86">
        <w:rPr>
          <w:rFonts w:ascii="Times New Roman" w:hAnsi="Times New Roman" w:cs="Times New Roman"/>
          <w:sz w:val="24"/>
          <w:szCs w:val="24"/>
          <w:lang w:eastAsia="ru-RU"/>
        </w:rPr>
        <w:t xml:space="preserve"> кашель (94%),</w:t>
      </w:r>
      <w:r w:rsidRPr="00643B86">
        <w:rPr>
          <w:rFonts w:ascii="Times New Roman" w:hAnsi="Times New Roman" w:cs="Times New Roman"/>
          <w:sz w:val="24"/>
          <w:szCs w:val="24"/>
          <w:lang w:eastAsia="ru-RU"/>
        </w:rPr>
        <w:br/>
        <w:t>• насморк (59%),</w:t>
      </w:r>
      <w:r w:rsidRPr="00643B86">
        <w:rPr>
          <w:rFonts w:ascii="Times New Roman" w:hAnsi="Times New Roman" w:cs="Times New Roman"/>
          <w:sz w:val="24"/>
          <w:szCs w:val="24"/>
          <w:lang w:eastAsia="ru-RU"/>
        </w:rPr>
        <w:br/>
        <w:t>• боль в горле (50%),</w:t>
      </w:r>
      <w:r w:rsidRPr="00643B86">
        <w:rPr>
          <w:rFonts w:ascii="Times New Roman" w:hAnsi="Times New Roman" w:cs="Times New Roman"/>
          <w:sz w:val="24"/>
          <w:szCs w:val="24"/>
          <w:lang w:eastAsia="ru-RU"/>
        </w:rPr>
        <w:br/>
        <w:t>• головная боль (47%),</w:t>
      </w:r>
      <w:r w:rsidRPr="00643B86">
        <w:rPr>
          <w:rFonts w:ascii="Times New Roman" w:hAnsi="Times New Roman" w:cs="Times New Roman"/>
          <w:sz w:val="24"/>
          <w:szCs w:val="24"/>
          <w:lang w:eastAsia="ru-RU"/>
        </w:rPr>
        <w:br/>
        <w:t>• учащенное дыхание (41%),</w:t>
      </w:r>
      <w:r w:rsidRPr="00643B86">
        <w:rPr>
          <w:rFonts w:ascii="Times New Roman" w:hAnsi="Times New Roman" w:cs="Times New Roman"/>
          <w:sz w:val="24"/>
          <w:szCs w:val="24"/>
          <w:lang w:eastAsia="ru-RU"/>
        </w:rPr>
        <w:br/>
        <w:t>• боли в мышцах (35%),</w:t>
      </w:r>
      <w:r w:rsidRPr="00643B8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конъюнктивит (9%).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>В некоторых случаях наблюдались симптомы желудочно-кишечных расстройств (которые не характерны для сезонного гриппа): тошнота, рвота (18%), диарея (12</w:t>
      </w:r>
      <w:proofErr w:type="gramStart"/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Осложнения</w:t>
      </w:r>
      <w:proofErr w:type="gramEnd"/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гриппа, А(Н1N1)2009: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Характерная особенность гриппа, А(Н1N1)2009 — раннее появление осложнений. Если при сезонном гриппе осложнения возникают, как правило, на 5–7 день и позже, то при гриппе, А(Н1N1)2009 осложнения могут развиваться уже на 2-3-й день болезни. </w:t>
      </w:r>
    </w:p>
    <w:p w:rsidR="00643B86" w:rsidRPr="00643B86" w:rsidRDefault="00643B86" w:rsidP="00643B86">
      <w:pPr>
        <w:shd w:val="clear" w:color="auto" w:fill="FFFFFF"/>
        <w:spacing w:before="150" w:after="300" w:line="240" w:lineRule="auto"/>
        <w:ind w:left="150" w:right="15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осложнений лидирует первичная вирусная пневмония. Ухудшение состояния при вирусной пневмонии идёт быстрыми темпами, и у многих пациентов уже в течение 24 часов развивается дыхательная недостаточность, требующая немедленной респираторной поддержки с механической вентиляцией лёгких.</w:t>
      </w:r>
      <w:r w:rsidRPr="00643B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Быстро начатое лечение способствует облегчению степени тяжести болезни. </w:t>
      </w:r>
    </w:p>
    <w:p w:rsidR="00A23D57" w:rsidRDefault="00A23D57"/>
    <w:sectPr w:rsidR="00A23D57" w:rsidSect="00643B86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B86"/>
    <w:rsid w:val="00643B86"/>
    <w:rsid w:val="00A2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2FBBB-B3A9-4C3B-99A5-84234A26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B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7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40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0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6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1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8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1094</Words>
  <Characters>6239</Characters>
  <Application>Microsoft Office Word</Application>
  <DocSecurity>0</DocSecurity>
  <Lines>51</Lines>
  <Paragraphs>14</Paragraphs>
  <ScaleCrop>false</ScaleCrop>
  <Company/>
  <LinksUpToDate>false</LinksUpToDate>
  <CharactersWithSpaces>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2016-01-22T12:02:00Z</dcterms:created>
  <dcterms:modified xsi:type="dcterms:W3CDTF">2016-01-22T12:06:00Z</dcterms:modified>
</cp:coreProperties>
</file>